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3D59D" w14:textId="77777777" w:rsidR="00105D17" w:rsidRDefault="00105D17">
      <w:pPr>
        <w:spacing w:before="2" w:line="100" w:lineRule="exact"/>
        <w:rPr>
          <w:sz w:val="10"/>
          <w:szCs w:val="10"/>
        </w:rPr>
      </w:pPr>
    </w:p>
    <w:p w14:paraId="4946B510" w14:textId="77777777" w:rsidR="00105D17" w:rsidRDefault="00A730EF">
      <w:pPr>
        <w:ind w:left="3442"/>
        <w:rPr>
          <w:sz w:val="36"/>
          <w:szCs w:val="36"/>
        </w:rPr>
      </w:pPr>
      <w:r>
        <w:pict w14:anchorId="4C9D6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54" type="#_x0000_t75" style="position:absolute;left:0;text-align:left;margin-left:1in;margin-top:34.2pt;width:156.95pt;height:82.9pt;z-index:-251658752;mso-position-horizontal-relative:page;mso-position-vertical-relative:page">
            <v:imagedata r:id="rId7" o:title=""/>
            <w10:wrap anchorx="page" anchory="page"/>
          </v:shape>
        </w:pict>
      </w:r>
      <w:r w:rsidR="00CC7ABE">
        <w:rPr>
          <w:b/>
          <w:sz w:val="36"/>
          <w:szCs w:val="36"/>
        </w:rPr>
        <w:t>Warren Hills Regional Middle School</w:t>
      </w:r>
    </w:p>
    <w:p w14:paraId="389CF62A" w14:textId="77777777" w:rsidR="00105D17" w:rsidRDefault="00CC7ABE">
      <w:pPr>
        <w:spacing w:line="260" w:lineRule="exact"/>
        <w:ind w:left="4124" w:right="3256"/>
        <w:jc w:val="center"/>
        <w:rPr>
          <w:sz w:val="24"/>
          <w:szCs w:val="24"/>
        </w:rPr>
      </w:pPr>
      <w:r>
        <w:rPr>
          <w:sz w:val="24"/>
          <w:szCs w:val="24"/>
        </w:rPr>
        <w:t>64-66 Carlton Avenue</w:t>
      </w:r>
    </w:p>
    <w:p w14:paraId="789C6A71" w14:textId="77777777" w:rsidR="00105D17" w:rsidRDefault="00CC7ABE">
      <w:pPr>
        <w:ind w:left="4124" w:right="3192"/>
        <w:jc w:val="center"/>
        <w:rPr>
          <w:sz w:val="24"/>
          <w:szCs w:val="24"/>
        </w:rPr>
      </w:pPr>
      <w:r>
        <w:rPr>
          <w:sz w:val="24"/>
          <w:szCs w:val="24"/>
        </w:rPr>
        <w:t>Washington, NJ 07882</w:t>
      </w:r>
    </w:p>
    <w:p w14:paraId="23AC724E" w14:textId="77777777" w:rsidR="00105D17" w:rsidRDefault="00CC7ABE">
      <w:pPr>
        <w:spacing w:before="2"/>
        <w:ind w:left="4125" w:right="4156"/>
        <w:jc w:val="center"/>
        <w:rPr>
          <w:sz w:val="22"/>
          <w:szCs w:val="22"/>
        </w:rPr>
      </w:pPr>
      <w:r>
        <w:rPr>
          <w:sz w:val="22"/>
          <w:szCs w:val="22"/>
        </w:rPr>
        <w:t>908-689-0750</w:t>
      </w:r>
    </w:p>
    <w:p w14:paraId="29A9DA8D" w14:textId="77777777" w:rsidR="00105D17" w:rsidRDefault="00105D17">
      <w:pPr>
        <w:spacing w:before="1" w:line="180" w:lineRule="exact"/>
        <w:rPr>
          <w:sz w:val="19"/>
          <w:szCs w:val="19"/>
        </w:rPr>
      </w:pPr>
    </w:p>
    <w:p w14:paraId="7432203F" w14:textId="77777777" w:rsidR="00105D17" w:rsidRDefault="00CC7ABE">
      <w:pPr>
        <w:ind w:left="3442"/>
        <w:rPr>
          <w:sz w:val="32"/>
          <w:szCs w:val="32"/>
        </w:rPr>
      </w:pPr>
      <w:r>
        <w:rPr>
          <w:b/>
          <w:w w:val="99"/>
          <w:sz w:val="32"/>
          <w:szCs w:val="32"/>
        </w:rPr>
        <w:t>Gifted</w:t>
      </w:r>
      <w:r>
        <w:rPr>
          <w:b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>and</w:t>
      </w:r>
      <w:r>
        <w:rPr>
          <w:b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>Talented</w:t>
      </w:r>
      <w:r>
        <w:rPr>
          <w:b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>Education</w:t>
      </w:r>
    </w:p>
    <w:p w14:paraId="420C0699" w14:textId="77777777" w:rsidR="00105D17" w:rsidRDefault="00CC7ABE">
      <w:pPr>
        <w:spacing w:line="360" w:lineRule="exact"/>
        <w:ind w:left="3478"/>
        <w:rPr>
          <w:sz w:val="32"/>
          <w:szCs w:val="32"/>
        </w:rPr>
      </w:pPr>
      <w:r>
        <w:rPr>
          <w:b/>
          <w:w w:val="99"/>
          <w:sz w:val="32"/>
          <w:szCs w:val="32"/>
        </w:rPr>
        <w:t>Nomination</w:t>
      </w:r>
      <w:r>
        <w:rPr>
          <w:b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>Form</w:t>
      </w:r>
      <w:r>
        <w:rPr>
          <w:b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>for</w:t>
      </w:r>
      <w:r>
        <w:rPr>
          <w:b/>
          <w:sz w:val="32"/>
          <w:szCs w:val="32"/>
        </w:rPr>
        <w:t xml:space="preserve"> </w:t>
      </w:r>
      <w:r w:rsidR="00C22C4B">
        <w:rPr>
          <w:b/>
          <w:w w:val="99"/>
          <w:sz w:val="32"/>
          <w:szCs w:val="32"/>
        </w:rPr>
        <w:t>2021-2022</w:t>
      </w:r>
    </w:p>
    <w:p w14:paraId="62660335" w14:textId="77777777" w:rsidR="00105D17" w:rsidRDefault="00105D17">
      <w:pPr>
        <w:spacing w:before="9" w:line="160" w:lineRule="exact"/>
        <w:rPr>
          <w:sz w:val="17"/>
          <w:szCs w:val="17"/>
        </w:rPr>
      </w:pPr>
    </w:p>
    <w:p w14:paraId="7E95EA1B" w14:textId="77777777" w:rsidR="00105D17" w:rsidRDefault="00CC7ABE">
      <w:pPr>
        <w:ind w:left="120"/>
        <w:rPr>
          <w:sz w:val="22"/>
          <w:szCs w:val="22"/>
        </w:rPr>
      </w:pPr>
      <w:r>
        <w:rPr>
          <w:sz w:val="22"/>
          <w:szCs w:val="22"/>
        </w:rPr>
        <w:t>Mrs. Jacqueline Solecitto, Gifted and Talented Teacher</w:t>
      </w:r>
    </w:p>
    <w:p w14:paraId="5843168D" w14:textId="77777777" w:rsidR="00105D17" w:rsidRDefault="00CC7ABE">
      <w:pPr>
        <w:spacing w:line="240" w:lineRule="exact"/>
        <w:ind w:left="120"/>
        <w:rPr>
          <w:sz w:val="22"/>
          <w:szCs w:val="22"/>
        </w:rPr>
      </w:pPr>
      <w:r>
        <w:rPr>
          <w:position w:val="-1"/>
          <w:sz w:val="22"/>
          <w:szCs w:val="22"/>
        </w:rPr>
        <w:t xml:space="preserve">Email: </w:t>
      </w:r>
      <w:hyperlink r:id="rId8">
        <w:r>
          <w:rPr>
            <w:color w:val="0562C1"/>
            <w:position w:val="-1"/>
            <w:sz w:val="22"/>
            <w:szCs w:val="22"/>
            <w:u w:val="single" w:color="0562C1"/>
          </w:rPr>
          <w:t>solecittoj@warrenhills.org</w:t>
        </w:r>
      </w:hyperlink>
    </w:p>
    <w:p w14:paraId="20C50C18" w14:textId="77777777" w:rsidR="00105D17" w:rsidRDefault="00105D17">
      <w:pPr>
        <w:spacing w:before="12" w:line="200" w:lineRule="exact"/>
      </w:pPr>
    </w:p>
    <w:p w14:paraId="426DCBA3" w14:textId="77777777" w:rsidR="00105D17" w:rsidRDefault="00CC7ABE">
      <w:pPr>
        <w:spacing w:before="40"/>
        <w:ind w:left="120" w:right="76"/>
        <w:jc w:val="both"/>
        <w:rPr>
          <w:sz w:val="22"/>
          <w:szCs w:val="22"/>
        </w:rPr>
      </w:pPr>
      <w:r>
        <w:rPr>
          <w:sz w:val="22"/>
          <w:szCs w:val="22"/>
        </w:rPr>
        <w:t>Teachers, parents/guardians, and/or students may nominate any incoming 7</w:t>
      </w:r>
      <w:r>
        <w:rPr>
          <w:w w:val="99"/>
          <w:position w:val="8"/>
          <w:sz w:val="14"/>
          <w:szCs w:val="14"/>
        </w:rPr>
        <w:t>th</w:t>
      </w:r>
      <w:r>
        <w:rPr>
          <w:position w:val="8"/>
          <w:sz w:val="14"/>
          <w:szCs w:val="14"/>
        </w:rPr>
        <w:t xml:space="preserve"> </w:t>
      </w:r>
      <w:r>
        <w:rPr>
          <w:sz w:val="22"/>
          <w:szCs w:val="22"/>
        </w:rPr>
        <w:t>grade student to be assessed and considered for placement in the middle school gifted and talented program for the 2020-2021 school year.  This nomination form is one of the multiple measures used to identify a gifte</w:t>
      </w:r>
      <w:r w:rsidR="00204F34">
        <w:rPr>
          <w:sz w:val="22"/>
          <w:szCs w:val="22"/>
        </w:rPr>
        <w:t xml:space="preserve">d and talented student, and it </w:t>
      </w:r>
      <w:r>
        <w:rPr>
          <w:sz w:val="22"/>
          <w:szCs w:val="22"/>
        </w:rPr>
        <w:t xml:space="preserve">begins the identification process. For further  information and details regarding the identification process, please refer to policy # 2464 as can be found on the district website </w:t>
      </w:r>
      <w:hyperlink r:id="rId9">
        <w:r>
          <w:rPr>
            <w:color w:val="0562C1"/>
            <w:sz w:val="22"/>
            <w:szCs w:val="22"/>
            <w:u w:val="single" w:color="0562C1"/>
          </w:rPr>
          <w:t>www.warrenhills.org</w:t>
        </w:r>
        <w:r>
          <w:rPr>
            <w:color w:val="000000"/>
            <w:sz w:val="22"/>
            <w:szCs w:val="22"/>
          </w:rPr>
          <w:t>.</w:t>
        </w:r>
      </w:hyperlink>
    </w:p>
    <w:p w14:paraId="0929FAAB" w14:textId="77777777" w:rsidR="00105D17" w:rsidRDefault="00105D17">
      <w:pPr>
        <w:spacing w:before="1" w:line="220" w:lineRule="exact"/>
        <w:rPr>
          <w:sz w:val="22"/>
          <w:szCs w:val="22"/>
        </w:rPr>
      </w:pPr>
    </w:p>
    <w:p w14:paraId="2A822C6B" w14:textId="77777777" w:rsidR="00105D17" w:rsidRDefault="00CC7ABE">
      <w:pPr>
        <w:tabs>
          <w:tab w:val="left" w:pos="8760"/>
        </w:tabs>
        <w:spacing w:before="32" w:line="240" w:lineRule="exact"/>
        <w:ind w:left="120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>Student’s Name</w:t>
      </w:r>
      <w:r>
        <w:rPr>
          <w:position w:val="-1"/>
          <w:sz w:val="22"/>
          <w:szCs w:val="22"/>
        </w:rPr>
        <w:t xml:space="preserve">: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5EEEC47C" w14:textId="77777777" w:rsidR="00105D17" w:rsidRDefault="00105D17">
      <w:pPr>
        <w:spacing w:before="10" w:line="200" w:lineRule="exact"/>
      </w:pPr>
    </w:p>
    <w:p w14:paraId="08F4AB0F" w14:textId="77777777" w:rsidR="00105D17" w:rsidRDefault="00CC7ABE">
      <w:pPr>
        <w:spacing w:before="40"/>
        <w:ind w:left="120"/>
        <w:rPr>
          <w:sz w:val="22"/>
          <w:szCs w:val="22"/>
        </w:rPr>
      </w:pPr>
      <w:r>
        <w:rPr>
          <w:b/>
          <w:sz w:val="22"/>
          <w:szCs w:val="22"/>
        </w:rPr>
        <w:t>Student’s Grade</w:t>
      </w:r>
      <w:r>
        <w:rPr>
          <w:sz w:val="22"/>
          <w:szCs w:val="22"/>
        </w:rPr>
        <w:t>: Incoming 7</w:t>
      </w:r>
      <w:proofErr w:type="spellStart"/>
      <w:r>
        <w:rPr>
          <w:w w:val="99"/>
          <w:position w:val="8"/>
          <w:sz w:val="14"/>
          <w:szCs w:val="14"/>
        </w:rPr>
        <w:t>th</w:t>
      </w:r>
      <w:proofErr w:type="spellEnd"/>
      <w:r>
        <w:rPr>
          <w:position w:val="8"/>
          <w:sz w:val="14"/>
          <w:szCs w:val="14"/>
        </w:rPr>
        <w:t xml:space="preserve"> </w:t>
      </w:r>
      <w:r>
        <w:rPr>
          <w:sz w:val="22"/>
          <w:szCs w:val="22"/>
        </w:rPr>
        <w:t>Grade</w:t>
      </w:r>
    </w:p>
    <w:p w14:paraId="2D53020B" w14:textId="77777777" w:rsidR="00105D17" w:rsidRDefault="00105D17">
      <w:pPr>
        <w:spacing w:before="13" w:line="240" w:lineRule="exact"/>
        <w:rPr>
          <w:sz w:val="24"/>
          <w:szCs w:val="24"/>
        </w:rPr>
      </w:pPr>
    </w:p>
    <w:p w14:paraId="64821E2F" w14:textId="77777777" w:rsidR="00105D17" w:rsidRDefault="00CC7ABE">
      <w:pPr>
        <w:tabs>
          <w:tab w:val="left" w:pos="8660"/>
        </w:tabs>
        <w:spacing w:line="240" w:lineRule="exact"/>
        <w:ind w:left="120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>Name of Person Nominating</w:t>
      </w:r>
      <w:r>
        <w:rPr>
          <w:position w:val="-1"/>
          <w:sz w:val="22"/>
          <w:szCs w:val="22"/>
        </w:rPr>
        <w:t xml:space="preserve">: 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6ECCE822" w14:textId="77777777" w:rsidR="00105D17" w:rsidRDefault="00105D17">
      <w:pPr>
        <w:spacing w:before="5" w:line="220" w:lineRule="exact"/>
        <w:rPr>
          <w:sz w:val="22"/>
          <w:szCs w:val="22"/>
        </w:rPr>
      </w:pPr>
    </w:p>
    <w:p w14:paraId="45F2523E" w14:textId="77777777" w:rsidR="00105D17" w:rsidRDefault="00CC7ABE">
      <w:pPr>
        <w:tabs>
          <w:tab w:val="left" w:pos="8860"/>
        </w:tabs>
        <w:spacing w:before="32" w:line="240" w:lineRule="exact"/>
        <w:ind w:left="120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>Signature of Person Nominating</w:t>
      </w:r>
      <w:r>
        <w:rPr>
          <w:position w:val="-1"/>
          <w:sz w:val="22"/>
          <w:szCs w:val="22"/>
        </w:rPr>
        <w:t xml:space="preserve">: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7C49F1F5" w14:textId="77777777" w:rsidR="00105D17" w:rsidRDefault="00105D17">
      <w:pPr>
        <w:spacing w:before="5" w:line="220" w:lineRule="exact"/>
        <w:rPr>
          <w:sz w:val="22"/>
          <w:szCs w:val="22"/>
        </w:rPr>
      </w:pPr>
    </w:p>
    <w:p w14:paraId="3BD43140" w14:textId="77777777" w:rsidR="00105D17" w:rsidRDefault="00CC7ABE">
      <w:pPr>
        <w:spacing w:before="32"/>
        <w:ind w:left="120"/>
        <w:rPr>
          <w:sz w:val="22"/>
          <w:szCs w:val="22"/>
        </w:rPr>
      </w:pPr>
      <w:r>
        <w:rPr>
          <w:b/>
          <w:sz w:val="22"/>
          <w:szCs w:val="22"/>
        </w:rPr>
        <w:t>Check One</w:t>
      </w:r>
      <w:r>
        <w:rPr>
          <w:sz w:val="22"/>
          <w:szCs w:val="22"/>
        </w:rPr>
        <w:t>:                Teacher            Parent/Guardian                 Peer                   Self</w:t>
      </w:r>
    </w:p>
    <w:p w14:paraId="567237CB" w14:textId="77777777" w:rsidR="00105D17" w:rsidRDefault="00105D17">
      <w:pPr>
        <w:spacing w:before="13" w:line="240" w:lineRule="exact"/>
        <w:rPr>
          <w:sz w:val="24"/>
          <w:szCs w:val="24"/>
        </w:rPr>
      </w:pPr>
    </w:p>
    <w:p w14:paraId="76D354E3" w14:textId="77777777" w:rsidR="00105D17" w:rsidRDefault="00CC7ABE">
      <w:pPr>
        <w:tabs>
          <w:tab w:val="left" w:pos="4080"/>
        </w:tabs>
        <w:spacing w:line="240" w:lineRule="exact"/>
        <w:ind w:left="120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>Date Nominated</w:t>
      </w:r>
      <w:r>
        <w:rPr>
          <w:position w:val="-1"/>
          <w:sz w:val="22"/>
          <w:szCs w:val="22"/>
        </w:rPr>
        <w:t xml:space="preserve">: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246C891E" w14:textId="77777777" w:rsidR="00105D17" w:rsidRDefault="00105D17">
      <w:pPr>
        <w:spacing w:before="8" w:line="220" w:lineRule="exact"/>
        <w:rPr>
          <w:sz w:val="22"/>
          <w:szCs w:val="22"/>
        </w:rPr>
      </w:pPr>
    </w:p>
    <w:p w14:paraId="72D51917" w14:textId="3CEAEA10" w:rsidR="00105D17" w:rsidRDefault="00CC7ABE">
      <w:pPr>
        <w:spacing w:before="33"/>
        <w:ind w:left="120" w:right="79"/>
        <w:jc w:val="both"/>
        <w:rPr>
          <w:sz w:val="22"/>
          <w:szCs w:val="22"/>
        </w:rPr>
      </w:pPr>
      <w:r>
        <w:rPr>
          <w:b/>
          <w:sz w:val="22"/>
          <w:szCs w:val="22"/>
          <w:u w:val="thick" w:color="000000"/>
        </w:rPr>
        <w:t>Directions</w:t>
      </w:r>
      <w:r w:rsidR="00C22C4B">
        <w:rPr>
          <w:b/>
          <w:sz w:val="22"/>
          <w:szCs w:val="22"/>
        </w:rPr>
        <w:t>:  In</w:t>
      </w:r>
      <w:r w:rsidR="00151C3D">
        <w:rPr>
          <w:b/>
          <w:sz w:val="22"/>
          <w:szCs w:val="22"/>
        </w:rPr>
        <w:t xml:space="preserve"> the space provided on next page, please provide a narrative giving very</w:t>
      </w:r>
      <w:r w:rsidR="00151C3D">
        <w:rPr>
          <w:b/>
          <w:i/>
          <w:sz w:val="22"/>
          <w:szCs w:val="22"/>
        </w:rPr>
        <w:t xml:space="preserve"> specific</w:t>
      </w:r>
      <w:r>
        <w:rPr>
          <w:b/>
          <w:i/>
          <w:sz w:val="22"/>
          <w:szCs w:val="22"/>
        </w:rPr>
        <w:t xml:space="preserve"> examples </w:t>
      </w:r>
      <w:r>
        <w:rPr>
          <w:b/>
          <w:sz w:val="22"/>
          <w:szCs w:val="22"/>
        </w:rPr>
        <w:t xml:space="preserve">of how this student has exhibited characteristics, traits, qualities, activities, abilities and/or behaviors that are evidence of a gifted learner according to the attached chart </w:t>
      </w:r>
      <w:r>
        <w:rPr>
          <w:sz w:val="22"/>
          <w:szCs w:val="22"/>
        </w:rPr>
        <w:t>(Bertie Kingore, 2004) in order to help you distinguish among a higher achiever, a gifted learner or a creative thinker. The list does not describe all the traits or behaviors of gifted and talented learners.  However, it is simply a reference of distinguishing characteristics to be used as a guide, not as a check list.</w:t>
      </w:r>
    </w:p>
    <w:p w14:paraId="74307559" w14:textId="77777777" w:rsidR="00105D17" w:rsidRDefault="00105D17">
      <w:pPr>
        <w:spacing w:before="1" w:line="220" w:lineRule="exact"/>
        <w:rPr>
          <w:sz w:val="22"/>
          <w:szCs w:val="22"/>
        </w:rPr>
      </w:pPr>
    </w:p>
    <w:p w14:paraId="0212CA0D" w14:textId="77777777" w:rsidR="00105D17" w:rsidRDefault="00CC7ABE">
      <w:pPr>
        <w:spacing w:before="32"/>
        <w:ind w:left="120"/>
        <w:rPr>
          <w:sz w:val="22"/>
          <w:szCs w:val="22"/>
        </w:rPr>
      </w:pPr>
      <w:r>
        <w:rPr>
          <w:sz w:val="22"/>
          <w:szCs w:val="22"/>
        </w:rPr>
        <w:t>Upon completion, please return this form to Mrs. Jacqueline Solecitto, Gifted and Talented Teacher by</w:t>
      </w:r>
    </w:p>
    <w:p w14:paraId="25DE0BCC" w14:textId="57D965CC" w:rsidR="00105D17" w:rsidRDefault="00204F34">
      <w:pPr>
        <w:spacing w:before="1" w:line="240" w:lineRule="exact"/>
        <w:ind w:left="120"/>
        <w:rPr>
          <w:sz w:val="22"/>
          <w:szCs w:val="22"/>
        </w:rPr>
      </w:pPr>
      <w:r>
        <w:rPr>
          <w:b/>
          <w:color w:val="FF0000"/>
          <w:position w:val="-1"/>
          <w:sz w:val="22"/>
          <w:szCs w:val="22"/>
        </w:rPr>
        <w:t>Monday</w:t>
      </w:r>
      <w:r w:rsidR="00204056">
        <w:rPr>
          <w:b/>
          <w:color w:val="FF0000"/>
          <w:position w:val="-1"/>
          <w:sz w:val="22"/>
          <w:szCs w:val="22"/>
        </w:rPr>
        <w:t>, May 17</w:t>
      </w:r>
      <w:r w:rsidR="00CB3484">
        <w:rPr>
          <w:b/>
          <w:color w:val="FF0000"/>
          <w:position w:val="-1"/>
          <w:sz w:val="22"/>
          <w:szCs w:val="22"/>
        </w:rPr>
        <w:t>, 2021</w:t>
      </w:r>
      <w:r w:rsidR="00CC7ABE">
        <w:rPr>
          <w:b/>
          <w:color w:val="FF0000"/>
          <w:position w:val="-1"/>
          <w:sz w:val="22"/>
          <w:szCs w:val="22"/>
        </w:rPr>
        <w:t xml:space="preserve"> </w:t>
      </w:r>
      <w:r w:rsidR="00CC7ABE">
        <w:rPr>
          <w:color w:val="000000"/>
          <w:position w:val="-1"/>
          <w:sz w:val="22"/>
          <w:szCs w:val="22"/>
        </w:rPr>
        <w:t xml:space="preserve">via e-mail </w:t>
      </w:r>
      <w:hyperlink r:id="rId10">
        <w:r w:rsidR="00CC7ABE">
          <w:rPr>
            <w:color w:val="0562C1"/>
            <w:position w:val="-1"/>
            <w:sz w:val="22"/>
            <w:szCs w:val="22"/>
            <w:u w:val="single" w:color="0562C1"/>
          </w:rPr>
          <w:t>solecittoj@warrenhills.org</w:t>
        </w:r>
        <w:r w:rsidR="00CC7ABE">
          <w:rPr>
            <w:color w:val="0562C1"/>
            <w:position w:val="-1"/>
            <w:sz w:val="22"/>
            <w:szCs w:val="22"/>
          </w:rPr>
          <w:t xml:space="preserve"> </w:t>
        </w:r>
        <w:r w:rsidR="00CC7ABE">
          <w:rPr>
            <w:color w:val="000000"/>
            <w:position w:val="-1"/>
            <w:sz w:val="22"/>
            <w:szCs w:val="22"/>
          </w:rPr>
          <w:t>or send to the above address.</w:t>
        </w:r>
      </w:hyperlink>
    </w:p>
    <w:p w14:paraId="527757FE" w14:textId="77777777" w:rsidR="00105D17" w:rsidRDefault="00105D17">
      <w:pPr>
        <w:spacing w:before="3" w:line="220" w:lineRule="exact"/>
        <w:rPr>
          <w:sz w:val="22"/>
          <w:szCs w:val="22"/>
        </w:rPr>
      </w:pPr>
    </w:p>
    <w:p w14:paraId="477795AC" w14:textId="77777777" w:rsidR="00105D17" w:rsidRDefault="00CC7ABE">
      <w:pPr>
        <w:spacing w:before="32"/>
        <w:ind w:left="120" w:right="81"/>
        <w:jc w:val="both"/>
        <w:rPr>
          <w:sz w:val="22"/>
          <w:szCs w:val="22"/>
        </w:rPr>
      </w:pPr>
      <w:r>
        <w:rPr>
          <w:sz w:val="22"/>
          <w:szCs w:val="22"/>
        </w:rPr>
        <w:t>The results of the screening process will be communicated to parents/guardians through a phone call, e- mail, or letter.  Any child nominated will continue in the screening process, and with parent permission, will take a standardized English Language Arts and Mathematics assessments.</w:t>
      </w:r>
    </w:p>
    <w:p w14:paraId="51B5BEA0" w14:textId="77777777" w:rsidR="00105D17" w:rsidRDefault="00105D17">
      <w:pPr>
        <w:spacing w:before="13" w:line="240" w:lineRule="exact"/>
        <w:rPr>
          <w:sz w:val="24"/>
          <w:szCs w:val="24"/>
        </w:rPr>
      </w:pPr>
    </w:p>
    <w:p w14:paraId="445EE37B" w14:textId="77777777" w:rsidR="00105D17" w:rsidRDefault="00CC7ABE">
      <w:pPr>
        <w:ind w:left="120" w:right="80"/>
        <w:jc w:val="both"/>
        <w:rPr>
          <w:sz w:val="22"/>
          <w:szCs w:val="22"/>
        </w:rPr>
        <w:sectPr w:rsidR="00105D17">
          <w:footerReference w:type="default" r:id="rId11"/>
          <w:pgSz w:w="12240" w:h="15840"/>
          <w:pgMar w:top="580" w:right="1320" w:bottom="280" w:left="1320" w:header="0" w:footer="1301" w:gutter="0"/>
          <w:cols w:space="720"/>
        </w:sectPr>
      </w:pPr>
      <w:r>
        <w:rPr>
          <w:sz w:val="22"/>
          <w:szCs w:val="22"/>
        </w:rPr>
        <w:t>If there are any questions, please contact Mrs. Solecitto directly. Thank you for your valuable input and completing the gifted and talented nomination form.</w:t>
      </w:r>
    </w:p>
    <w:p w14:paraId="0749B9FB" w14:textId="77777777" w:rsidR="00105D17" w:rsidRDefault="00CC7ABE">
      <w:pPr>
        <w:spacing w:before="76"/>
        <w:ind w:left="100"/>
        <w:rPr>
          <w:sz w:val="24"/>
          <w:szCs w:val="24"/>
        </w:rPr>
      </w:pPr>
      <w:r>
        <w:rPr>
          <w:sz w:val="24"/>
          <w:szCs w:val="24"/>
        </w:rPr>
        <w:lastRenderedPageBreak/>
        <w:t>Page 2</w:t>
      </w:r>
    </w:p>
    <w:p w14:paraId="327092EC" w14:textId="77777777" w:rsidR="00105D17" w:rsidRDefault="00105D17">
      <w:pPr>
        <w:spacing w:before="9" w:line="140" w:lineRule="exact"/>
        <w:rPr>
          <w:sz w:val="15"/>
          <w:szCs w:val="15"/>
        </w:rPr>
      </w:pPr>
    </w:p>
    <w:p w14:paraId="23C13F2E" w14:textId="77777777" w:rsidR="00105D17" w:rsidRDefault="00105D17">
      <w:pPr>
        <w:spacing w:line="200" w:lineRule="exact"/>
      </w:pPr>
    </w:p>
    <w:p w14:paraId="47A17A36" w14:textId="77777777" w:rsidR="00105D17" w:rsidRDefault="00105D17">
      <w:pPr>
        <w:spacing w:line="200" w:lineRule="exact"/>
      </w:pPr>
    </w:p>
    <w:p w14:paraId="18DA53CB" w14:textId="77777777" w:rsidR="00105D17" w:rsidRDefault="00CC7ABE">
      <w:pPr>
        <w:ind w:left="100"/>
        <w:rPr>
          <w:sz w:val="32"/>
          <w:szCs w:val="32"/>
        </w:rPr>
      </w:pPr>
      <w:r>
        <w:rPr>
          <w:b/>
          <w:w w:val="99"/>
          <w:sz w:val="32"/>
          <w:szCs w:val="32"/>
        </w:rPr>
        <w:t>Gifted</w:t>
      </w:r>
      <w:r>
        <w:rPr>
          <w:b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>and</w:t>
      </w:r>
      <w:r>
        <w:rPr>
          <w:b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>Talented</w:t>
      </w:r>
      <w:r>
        <w:rPr>
          <w:b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>Education</w:t>
      </w:r>
      <w:r>
        <w:rPr>
          <w:b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>Nomination</w:t>
      </w:r>
      <w:r>
        <w:rPr>
          <w:b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>Form:</w:t>
      </w:r>
    </w:p>
    <w:p w14:paraId="0ACD54FC" w14:textId="77777777" w:rsidR="00105D17" w:rsidRDefault="00105D17">
      <w:pPr>
        <w:spacing w:before="1" w:line="140" w:lineRule="exact"/>
        <w:rPr>
          <w:sz w:val="15"/>
          <w:szCs w:val="15"/>
        </w:rPr>
      </w:pPr>
    </w:p>
    <w:p w14:paraId="024210E8" w14:textId="77777777" w:rsidR="00105D17" w:rsidRDefault="00105D17">
      <w:pPr>
        <w:spacing w:line="200" w:lineRule="exact"/>
      </w:pPr>
    </w:p>
    <w:p w14:paraId="3B8F4117" w14:textId="77777777" w:rsidR="00105D17" w:rsidRDefault="00105D17">
      <w:pPr>
        <w:spacing w:line="200" w:lineRule="exact"/>
      </w:pPr>
    </w:p>
    <w:p w14:paraId="01C0DAAA" w14:textId="77777777" w:rsidR="00105D17" w:rsidRDefault="00CC7ABE">
      <w:pPr>
        <w:ind w:left="100"/>
        <w:rPr>
          <w:sz w:val="22"/>
          <w:szCs w:val="22"/>
        </w:rPr>
      </w:pPr>
      <w:r>
        <w:rPr>
          <w:b/>
          <w:sz w:val="22"/>
          <w:szCs w:val="22"/>
          <w:u w:val="thick" w:color="000000"/>
        </w:rPr>
        <w:t>Directions</w:t>
      </w:r>
      <w:r>
        <w:rPr>
          <w:b/>
          <w:sz w:val="22"/>
          <w:szCs w:val="22"/>
        </w:rPr>
        <w:t xml:space="preserve">: Please provide a narrative giving </w:t>
      </w:r>
      <w:r>
        <w:rPr>
          <w:b/>
          <w:i/>
          <w:sz w:val="22"/>
          <w:szCs w:val="22"/>
        </w:rPr>
        <w:t xml:space="preserve">very specific examples </w:t>
      </w:r>
      <w:r>
        <w:rPr>
          <w:b/>
          <w:sz w:val="22"/>
          <w:szCs w:val="22"/>
        </w:rPr>
        <w:t>of how this student has</w:t>
      </w:r>
    </w:p>
    <w:p w14:paraId="5E9164ED" w14:textId="77777777" w:rsidR="00105D17" w:rsidRDefault="00CC7ABE">
      <w:pPr>
        <w:spacing w:before="5" w:line="240" w:lineRule="exact"/>
        <w:ind w:left="100" w:right="136"/>
        <w:rPr>
          <w:b/>
          <w:sz w:val="22"/>
          <w:szCs w:val="22"/>
        </w:rPr>
      </w:pPr>
      <w:r>
        <w:rPr>
          <w:b/>
          <w:sz w:val="22"/>
          <w:szCs w:val="22"/>
        </w:rPr>
        <w:t>exhibited characteristics, traits, qualities, activities, abilities and/or behaviors that are evidence of a gifted learner.</w:t>
      </w:r>
    </w:p>
    <w:p w14:paraId="0AD9C8A5" w14:textId="77777777" w:rsidR="00C22C4B" w:rsidRDefault="00C22C4B">
      <w:pPr>
        <w:spacing w:before="5" w:line="240" w:lineRule="exact"/>
        <w:ind w:left="100" w:right="136"/>
        <w:rPr>
          <w:b/>
          <w:sz w:val="22"/>
          <w:szCs w:val="22"/>
        </w:rPr>
      </w:pPr>
    </w:p>
    <w:p w14:paraId="5FF325AD" w14:textId="77777777" w:rsidR="00C22C4B" w:rsidRDefault="00C22C4B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DF93F7C" w14:textId="77777777" w:rsidR="00C22C4B" w:rsidRDefault="00C22C4B">
      <w:pPr>
        <w:spacing w:before="5" w:line="240" w:lineRule="exact"/>
        <w:ind w:left="100" w:right="136"/>
        <w:rPr>
          <w:sz w:val="22"/>
          <w:szCs w:val="22"/>
        </w:rPr>
        <w:sectPr w:rsidR="00C22C4B">
          <w:pgSz w:w="12240" w:h="15840"/>
          <w:pgMar w:top="600" w:right="1320" w:bottom="280" w:left="1340" w:header="0" w:footer="1301" w:gutter="0"/>
          <w:cols w:space="720"/>
        </w:sectPr>
      </w:pPr>
    </w:p>
    <w:p w14:paraId="2E051F29" w14:textId="77777777" w:rsidR="00C22C4B" w:rsidRPr="00CB3484" w:rsidRDefault="00CC7ABE" w:rsidP="00CB3484">
      <w:pPr>
        <w:spacing w:before="57"/>
        <w:ind w:left="3057" w:right="832" w:hanging="2194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color w:val="CC0000"/>
          <w:sz w:val="28"/>
          <w:szCs w:val="28"/>
        </w:rPr>
        <w:lastRenderedPageBreak/>
        <w:t>Chart Comparing High Achievers, Gifted Learners, and Creative Thinkers</w:t>
      </w:r>
    </w:p>
    <w:p w14:paraId="15893AB1" w14:textId="77777777" w:rsidR="00105D17" w:rsidRDefault="00CB3484">
      <w:pPr>
        <w:spacing w:before="29"/>
        <w:ind w:left="100"/>
        <w:rPr>
          <w:sz w:val="24"/>
          <w:szCs w:val="24"/>
        </w:rPr>
      </w:pPr>
      <w:r>
        <w:rPr>
          <w:noProof/>
        </w:rPr>
        <w:drawing>
          <wp:inline distT="0" distB="0" distL="0" distR="0" wp14:anchorId="4D8A13C3" wp14:editId="4524F136">
            <wp:extent cx="5890260" cy="8197977"/>
            <wp:effectExtent l="0" t="0" r="0" b="0"/>
            <wp:docPr id="2" name="Picture 2" descr="https://lh6.googleusercontent.com/M7FjgnInG9Ze4XNHCN7MRCUO5eUETI2SnWse5NtZ4yCxLqTaBakYSVX3d1VFCv1HIvg24pUox4iutrY55Xw-ww58bd7xqf55f6TudUzuAL7YJtdvzYLeH4CLJae8TVgYIrRofeKAKW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lh6.googleusercontent.com/M7FjgnInG9Ze4XNHCN7MRCUO5eUETI2SnWse5NtZ4yCxLqTaBakYSVX3d1VFCv1HIvg24pUox4iutrY55Xw-ww58bd7xqf55f6TudUzuAL7YJtdvzYLeH4CLJae8TVgYIrRofeKAKWc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432" cy="8246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5D17">
      <w:type w:val="continuous"/>
      <w:pgSz w:w="12240" w:h="15840"/>
      <w:pgMar w:top="58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516D2" w14:textId="77777777" w:rsidR="002563D0" w:rsidRDefault="002563D0">
      <w:r>
        <w:separator/>
      </w:r>
    </w:p>
  </w:endnote>
  <w:endnote w:type="continuationSeparator" w:id="0">
    <w:p w14:paraId="04B41E75" w14:textId="77777777" w:rsidR="002563D0" w:rsidRDefault="0025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D996" w14:textId="77777777" w:rsidR="00105D17" w:rsidRDefault="00A730EF">
    <w:pPr>
      <w:spacing w:line="200" w:lineRule="exact"/>
    </w:pPr>
    <w:r>
      <w:pict w14:anchorId="14DEA0D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15.95pt;width:432.65pt;height:29.15pt;z-index:-251659264;mso-position-horizontal-relative:page;mso-position-vertical-relative:page" filled="f" stroked="f">
          <v:textbox style="mso-next-textbox:#_x0000_s2050" inset="0,0,0,0">
            <w:txbxContent>
              <w:p w14:paraId="5A7DA4BC" w14:textId="77777777" w:rsidR="00105D17" w:rsidRDefault="00CC7ABE">
                <w:pPr>
                  <w:spacing w:line="200" w:lineRule="exact"/>
                  <w:ind w:left="1426" w:right="1355"/>
                  <w:jc w:val="center"/>
                  <w:rPr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Warren Hills Regional Middle School Gifted &amp; Talented Mission Statement</w:t>
                </w:r>
              </w:p>
              <w:p w14:paraId="2125A561" w14:textId="77777777" w:rsidR="00105D17" w:rsidRDefault="00CC7ABE">
                <w:pPr>
                  <w:spacing w:line="160" w:lineRule="exact"/>
                  <w:ind w:left="20"/>
                  <w:rPr>
                    <w:sz w:val="16"/>
                    <w:szCs w:val="16"/>
                  </w:rPr>
                </w:pPr>
                <w:r>
                  <w:rPr>
                    <w:i/>
                    <w:sz w:val="16"/>
                    <w:szCs w:val="16"/>
                  </w:rPr>
                  <w:t>The Warren Hills Regional Middle School Gifted and Talented program provides academic enrichment opportunities</w:t>
                </w:r>
              </w:p>
              <w:p w14:paraId="3C462EFD" w14:textId="77777777" w:rsidR="00105D17" w:rsidRDefault="00CC7ABE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i/>
                    <w:sz w:val="16"/>
                    <w:szCs w:val="16"/>
                  </w:rPr>
                  <w:t>for all students, while recognizing that in-depth, accelerated and complex opportunities are necessary for gifted and talented students.</w:t>
                </w:r>
              </w:p>
            </w:txbxContent>
          </v:textbox>
          <w10:wrap anchorx="page" anchory="page"/>
        </v:shape>
      </w:pict>
    </w:r>
    <w:r>
      <w:pict w14:anchorId="3BCD9FF1">
        <v:shape id="_x0000_s2049" type="#_x0000_t202" style="position:absolute;margin-left:521.25pt;margin-top:744.45pt;width:19.9pt;height:11.95pt;z-index:-251658240;mso-position-horizontal-relative:page;mso-position-vertical-relative:page" filled="f" stroked="f">
          <v:textbox style="mso-next-textbox:#_x0000_s2049" inset="0,0,0,0">
            <w:txbxContent>
              <w:p w14:paraId="79E494B2" w14:textId="5EEFB18B" w:rsidR="00105D17" w:rsidRDefault="00105D17">
                <w:pPr>
                  <w:spacing w:line="220" w:lineRule="exact"/>
                  <w:ind w:left="20" w:right="-3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37B1A" w14:textId="77777777" w:rsidR="002563D0" w:rsidRDefault="002563D0">
      <w:r>
        <w:separator/>
      </w:r>
    </w:p>
  </w:footnote>
  <w:footnote w:type="continuationSeparator" w:id="0">
    <w:p w14:paraId="0FAE9C43" w14:textId="77777777" w:rsidR="002563D0" w:rsidRDefault="00256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B8B"/>
    <w:multiLevelType w:val="multilevel"/>
    <w:tmpl w:val="B15CB7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17"/>
    <w:rsid w:val="000020B6"/>
    <w:rsid w:val="00105D17"/>
    <w:rsid w:val="00151C3D"/>
    <w:rsid w:val="00204056"/>
    <w:rsid w:val="00204F34"/>
    <w:rsid w:val="002563D0"/>
    <w:rsid w:val="004106AD"/>
    <w:rsid w:val="00586570"/>
    <w:rsid w:val="008B6664"/>
    <w:rsid w:val="00A730EF"/>
    <w:rsid w:val="00A91795"/>
    <w:rsid w:val="00AC40B8"/>
    <w:rsid w:val="00C22C4B"/>
    <w:rsid w:val="00CB3484"/>
    <w:rsid w:val="00CC7ABE"/>
    <w:rsid w:val="00D2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924FC0A"/>
  <w15:docId w15:val="{A6871BF5-5164-4668-B75C-F8C371EF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C22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65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570"/>
  </w:style>
  <w:style w:type="paragraph" w:styleId="Footer">
    <w:name w:val="footer"/>
    <w:basedOn w:val="Normal"/>
    <w:link w:val="FooterChar"/>
    <w:uiPriority w:val="99"/>
    <w:unhideWhenUsed/>
    <w:rsid w:val="005865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570"/>
  </w:style>
  <w:style w:type="paragraph" w:styleId="BalloonText">
    <w:name w:val="Balloon Text"/>
    <w:basedOn w:val="Normal"/>
    <w:link w:val="BalloonTextChar"/>
    <w:uiPriority w:val="99"/>
    <w:semiHidden/>
    <w:unhideWhenUsed/>
    <w:rsid w:val="005865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rusom@warrenhills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errusom@warrenhill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arrenhills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413</Words>
  <Characters>2355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WHHS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Rhinehart</dc:creator>
  <cp:lastModifiedBy>Rachael Rhinehart</cp:lastModifiedBy>
  <cp:revision>2</cp:revision>
  <cp:lastPrinted>2021-04-26T15:28:00Z</cp:lastPrinted>
  <dcterms:created xsi:type="dcterms:W3CDTF">2021-04-26T17:13:00Z</dcterms:created>
  <dcterms:modified xsi:type="dcterms:W3CDTF">2021-04-26T17:13:00Z</dcterms:modified>
</cp:coreProperties>
</file>